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2506" w14:textId="77777777" w:rsidR="000917C8" w:rsidRDefault="00E653EE">
      <w:pPr>
        <w:pStyle w:val="Corpsdetexte"/>
        <w:spacing w:before="0"/>
        <w:ind w:left="129"/>
        <w:rPr>
          <w:sz w:val="20"/>
        </w:rPr>
      </w:pPr>
      <w:r>
        <w:rPr>
          <w:sz w:val="20"/>
        </w:rPr>
      </w:r>
      <w:r>
        <w:rPr>
          <w:sz w:val="20"/>
        </w:rPr>
        <w:pict w14:anchorId="585BFC28">
          <v:shapetype id="_x0000_t202" coordsize="21600,21600" o:spt="202" path="m,l,21600r21600,l21600,xe">
            <v:stroke joinstyle="miter"/>
            <v:path gradientshapeok="t" o:connecttype="rect"/>
          </v:shapetype>
          <v:shape id="_x0000_s2050" type="#_x0000_t202" style="width:519.25pt;height:15.7pt;mso-left-percent:-10001;mso-top-percent:-10001;mso-position-horizontal:absolute;mso-position-horizontal-relative:char;mso-position-vertical:absolute;mso-position-vertical-relative:line;mso-left-percent:-10001;mso-top-percent:-10001" filled="f">
            <v:textbox inset="0,0,0,0">
              <w:txbxContent>
                <w:p w14:paraId="3FAAF874" w14:textId="77777777" w:rsidR="000917C8" w:rsidRDefault="00E653EE">
                  <w:pPr>
                    <w:spacing w:before="8"/>
                    <w:ind w:left="3890" w:right="3891"/>
                    <w:jc w:val="center"/>
                    <w:rPr>
                      <w:b/>
                      <w:sz w:val="20"/>
                    </w:rPr>
                  </w:pPr>
                  <w:r>
                    <w:rPr>
                      <w:b/>
                      <w:sz w:val="20"/>
                    </w:rPr>
                    <w:t>BAS</w:t>
                  </w:r>
                  <w:r>
                    <w:rPr>
                      <w:b/>
                      <w:sz w:val="20"/>
                    </w:rPr>
                    <w:t>E ÉLÈVES 1ER</w:t>
                  </w:r>
                  <w:r>
                    <w:rPr>
                      <w:b/>
                      <w:spacing w:val="-3"/>
                      <w:sz w:val="20"/>
                    </w:rPr>
                    <w:t xml:space="preserve"> </w:t>
                  </w:r>
                  <w:r>
                    <w:rPr>
                      <w:b/>
                      <w:sz w:val="20"/>
                    </w:rPr>
                    <w:t>DEGRE</w:t>
                  </w:r>
                </w:p>
              </w:txbxContent>
            </v:textbox>
            <w10:wrap type="none"/>
            <w10:anchorlock/>
          </v:shape>
        </w:pict>
      </w:r>
    </w:p>
    <w:p w14:paraId="745E3151" w14:textId="77777777" w:rsidR="000917C8" w:rsidRDefault="000917C8">
      <w:pPr>
        <w:pStyle w:val="Corpsdetexte"/>
        <w:spacing w:before="0"/>
        <w:ind w:left="0"/>
        <w:rPr>
          <w:b/>
          <w:sz w:val="20"/>
        </w:rPr>
      </w:pPr>
    </w:p>
    <w:p w14:paraId="5C96DDF8" w14:textId="77777777" w:rsidR="000917C8" w:rsidRDefault="000917C8">
      <w:pPr>
        <w:pStyle w:val="Corpsdetexte"/>
        <w:spacing w:before="6"/>
        <w:ind w:left="0"/>
        <w:rPr>
          <w:b/>
          <w:sz w:val="21"/>
        </w:rPr>
      </w:pPr>
    </w:p>
    <w:p w14:paraId="22CE6284" w14:textId="77777777" w:rsidR="000917C8" w:rsidRDefault="00E653EE">
      <w:pPr>
        <w:pStyle w:val="Titre1"/>
        <w:spacing w:before="89"/>
      </w:pPr>
      <w:r>
        <w:t>NOTICE D'INFORMATION DES PARENTS D'ÉLÈVES</w:t>
      </w:r>
    </w:p>
    <w:p w14:paraId="62A61940" w14:textId="77777777" w:rsidR="000917C8" w:rsidRDefault="00E653EE">
      <w:pPr>
        <w:pStyle w:val="Corpsdetexte"/>
        <w:ind w:left="2066" w:right="2064"/>
        <w:jc w:val="center"/>
      </w:pPr>
      <w:r>
        <w:rPr>
          <w:u w:val="single"/>
        </w:rPr>
        <w:t>(jointe à la fiche de renseignements)</w:t>
      </w:r>
    </w:p>
    <w:p w14:paraId="1923880A" w14:textId="77777777" w:rsidR="000917C8" w:rsidRDefault="000917C8">
      <w:pPr>
        <w:pStyle w:val="Corpsdetexte"/>
        <w:spacing w:before="0"/>
        <w:ind w:left="0"/>
        <w:rPr>
          <w:sz w:val="24"/>
        </w:rPr>
      </w:pPr>
    </w:p>
    <w:p w14:paraId="0326AEAB" w14:textId="77777777" w:rsidR="000917C8" w:rsidRDefault="000917C8">
      <w:pPr>
        <w:pStyle w:val="Corpsdetexte"/>
        <w:spacing w:before="8"/>
        <w:ind w:left="0"/>
        <w:rPr>
          <w:sz w:val="29"/>
        </w:rPr>
      </w:pPr>
    </w:p>
    <w:p w14:paraId="7E079116" w14:textId="77777777" w:rsidR="000917C8" w:rsidRDefault="00E653EE">
      <w:pPr>
        <w:pStyle w:val="Corpsdetexte"/>
        <w:spacing w:before="0" w:line="249" w:lineRule="auto"/>
        <w:ind w:left="145" w:right="138"/>
        <w:jc w:val="both"/>
      </w:pPr>
      <w:r>
        <w:t xml:space="preserve">Les données renseignées sur la fiche de renseignements seront prises en compte dans l'application informatique de l'éducation nationale « Base </w:t>
      </w:r>
      <w:proofErr w:type="spellStart"/>
      <w:r>
        <w:t>Elèves</w:t>
      </w:r>
      <w:proofErr w:type="spellEnd"/>
      <w:r>
        <w:t xml:space="preserve"> 1er degré » prévue par l'arrêté du 20 octobre 2008 qui a été publié au Journal officiel du 1er novembre 20</w:t>
      </w:r>
      <w:r>
        <w:t>08.</w:t>
      </w:r>
    </w:p>
    <w:p w14:paraId="0355F754" w14:textId="77777777" w:rsidR="000917C8" w:rsidRDefault="000917C8">
      <w:pPr>
        <w:pStyle w:val="Corpsdetexte"/>
        <w:spacing w:before="8"/>
        <w:ind w:left="0"/>
        <w:rPr>
          <w:sz w:val="27"/>
        </w:rPr>
      </w:pPr>
    </w:p>
    <w:p w14:paraId="13FDFF26" w14:textId="77777777" w:rsidR="000917C8" w:rsidRDefault="00E653EE">
      <w:pPr>
        <w:pStyle w:val="Corpsdetexte"/>
        <w:spacing w:before="0" w:line="249" w:lineRule="auto"/>
        <w:ind w:left="145" w:right="144"/>
        <w:jc w:val="both"/>
      </w:pPr>
      <w:r>
        <w:t>Cette application informatique a été déclarée à la Commission nationale de l'informatique et des libertés (CNIL) le 24 décembre 2004 par le ministère de l'éducation nationale.</w:t>
      </w:r>
    </w:p>
    <w:p w14:paraId="12322009" w14:textId="77777777" w:rsidR="000917C8" w:rsidRDefault="000917C8">
      <w:pPr>
        <w:pStyle w:val="Corpsdetexte"/>
        <w:spacing w:before="7"/>
        <w:ind w:left="0"/>
        <w:rPr>
          <w:sz w:val="27"/>
        </w:rPr>
      </w:pPr>
    </w:p>
    <w:p w14:paraId="2803BAD5" w14:textId="77777777" w:rsidR="000917C8" w:rsidRDefault="00E653EE">
      <w:pPr>
        <w:pStyle w:val="Corpsdetexte"/>
        <w:spacing w:before="1"/>
        <w:ind w:left="145"/>
      </w:pPr>
      <w:r>
        <w:t xml:space="preserve">Les finalités de l'application « Base </w:t>
      </w:r>
      <w:proofErr w:type="spellStart"/>
      <w:r>
        <w:t>Elèves</w:t>
      </w:r>
      <w:proofErr w:type="spellEnd"/>
      <w:r>
        <w:t xml:space="preserve"> 1er degré » sont les suivante</w:t>
      </w:r>
      <w:r>
        <w:t>s :</w:t>
      </w:r>
    </w:p>
    <w:p w14:paraId="322354BF" w14:textId="77777777" w:rsidR="000917C8" w:rsidRDefault="00E653EE">
      <w:pPr>
        <w:pStyle w:val="Corpsdetexte"/>
        <w:spacing w:line="302" w:lineRule="auto"/>
        <w:ind w:left="445" w:right="163" w:firstLine="260"/>
      </w:pPr>
      <w:r>
        <w:rPr>
          <w:noProof/>
        </w:rPr>
        <w:drawing>
          <wp:anchor distT="0" distB="0" distL="0" distR="0" simplePos="0" relativeHeight="487410688" behindDoc="1" locked="0" layoutInCell="1" allowOverlap="1" wp14:anchorId="5BE570A8" wp14:editId="0C1FCCFA">
            <wp:simplePos x="0" y="0"/>
            <wp:positionH relativeFrom="page">
              <wp:posOffset>676275</wp:posOffset>
            </wp:positionH>
            <wp:positionV relativeFrom="paragraph">
              <wp:posOffset>58667</wp:posOffset>
            </wp:positionV>
            <wp:extent cx="95250" cy="9525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6" cstate="print"/>
                    <a:stretch>
                      <a:fillRect/>
                    </a:stretch>
                  </pic:blipFill>
                  <pic:spPr>
                    <a:xfrm>
                      <a:off x="0" y="0"/>
                      <a:ext cx="95250" cy="95250"/>
                    </a:xfrm>
                    <a:prstGeom prst="rect">
                      <a:avLst/>
                    </a:prstGeom>
                  </pic:spPr>
                </pic:pic>
              </a:graphicData>
            </a:graphic>
          </wp:anchor>
        </w:drawing>
      </w:r>
      <w:r>
        <w:t>Assurer la gestion des élèves des écoles maternelles, élémentaires et primaires : inscription, admission, radiation, répartition dans les classes, changement de niveau et de cycle en fin d'année scolaire ;</w:t>
      </w:r>
    </w:p>
    <w:p w14:paraId="1076F549" w14:textId="77777777" w:rsidR="000917C8" w:rsidRDefault="00E653EE">
      <w:pPr>
        <w:pStyle w:val="Corpsdetexte"/>
        <w:spacing w:before="2"/>
        <w:ind w:left="705"/>
      </w:pPr>
      <w:r>
        <w:rPr>
          <w:noProof/>
        </w:rPr>
        <w:drawing>
          <wp:anchor distT="0" distB="0" distL="0" distR="0" simplePos="0" relativeHeight="15746048" behindDoc="0" locked="0" layoutInCell="1" allowOverlap="1" wp14:anchorId="3B075488" wp14:editId="2342CAB6">
            <wp:simplePos x="0" y="0"/>
            <wp:positionH relativeFrom="page">
              <wp:posOffset>676275</wp:posOffset>
            </wp:positionH>
            <wp:positionV relativeFrom="paragraph">
              <wp:posOffset>36442</wp:posOffset>
            </wp:positionV>
            <wp:extent cx="95250" cy="9525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6" cstate="print"/>
                    <a:stretch>
                      <a:fillRect/>
                    </a:stretch>
                  </pic:blipFill>
                  <pic:spPr>
                    <a:xfrm>
                      <a:off x="0" y="0"/>
                      <a:ext cx="95250" cy="95250"/>
                    </a:xfrm>
                    <a:prstGeom prst="rect">
                      <a:avLst/>
                    </a:prstGeom>
                  </pic:spPr>
                </pic:pic>
              </a:graphicData>
            </a:graphic>
          </wp:anchor>
        </w:drawing>
      </w:r>
      <w:proofErr w:type="spellStart"/>
      <w:r>
        <w:t>Etablir</w:t>
      </w:r>
      <w:proofErr w:type="spellEnd"/>
      <w:r>
        <w:t xml:space="preserve"> le suivi des effectifs d'élèves dans</w:t>
      </w:r>
      <w:r>
        <w:t xml:space="preserve"> l'ensemble des écoles.</w:t>
      </w:r>
    </w:p>
    <w:p w14:paraId="3EACB973" w14:textId="77777777" w:rsidR="000917C8" w:rsidRDefault="000917C8">
      <w:pPr>
        <w:pStyle w:val="Corpsdetexte"/>
        <w:spacing w:before="5"/>
        <w:ind w:left="0"/>
        <w:rPr>
          <w:sz w:val="28"/>
        </w:rPr>
      </w:pPr>
    </w:p>
    <w:p w14:paraId="03535902" w14:textId="77777777" w:rsidR="000917C8" w:rsidRDefault="00E653EE">
      <w:pPr>
        <w:pStyle w:val="Corpsdetexte"/>
        <w:spacing w:before="0" w:line="249" w:lineRule="auto"/>
        <w:ind w:left="145" w:right="136"/>
        <w:jc w:val="both"/>
      </w:pPr>
      <w:r>
        <w:t>La fiche de renseignements qui vous est proposée comporte des informations utiles au directeur de l'école dans laquelle votre enfant est scolarisé.</w:t>
      </w:r>
    </w:p>
    <w:p w14:paraId="2F8A483E" w14:textId="77777777" w:rsidR="000917C8" w:rsidRDefault="000917C8">
      <w:pPr>
        <w:pStyle w:val="Corpsdetexte"/>
        <w:spacing w:before="7"/>
        <w:ind w:left="0"/>
        <w:rPr>
          <w:sz w:val="27"/>
        </w:rPr>
      </w:pPr>
    </w:p>
    <w:p w14:paraId="670233F0" w14:textId="77777777" w:rsidR="000917C8" w:rsidRDefault="00E653EE">
      <w:pPr>
        <w:pStyle w:val="Corpsdetexte"/>
        <w:spacing w:before="1" w:line="249" w:lineRule="auto"/>
        <w:ind w:left="145" w:right="137"/>
        <w:jc w:val="both"/>
      </w:pPr>
      <w:r>
        <w:t>Le maire de la commune est également destinataire des données, dans le cadre de se</w:t>
      </w:r>
      <w:r>
        <w:t>s compétences en matière d'inscription scolaire et de contrôle de l'obligation scolaire, prévues aux articles R.131-3 et R.131-4 du code de l'éducation.</w:t>
      </w:r>
    </w:p>
    <w:p w14:paraId="5A8F5E9E" w14:textId="77777777" w:rsidR="000917C8" w:rsidRDefault="000917C8">
      <w:pPr>
        <w:pStyle w:val="Corpsdetexte"/>
        <w:spacing w:before="8"/>
        <w:ind w:left="0"/>
        <w:rPr>
          <w:sz w:val="27"/>
        </w:rPr>
      </w:pPr>
    </w:p>
    <w:p w14:paraId="492DCAD5" w14:textId="77777777" w:rsidR="000917C8" w:rsidRDefault="00E653EE">
      <w:pPr>
        <w:pStyle w:val="Corpsdetexte"/>
        <w:spacing w:before="0" w:line="290" w:lineRule="auto"/>
        <w:ind w:left="705" w:right="5061" w:hanging="560"/>
      </w:pPr>
      <w:r>
        <w:rPr>
          <w:noProof/>
        </w:rPr>
        <w:drawing>
          <wp:anchor distT="0" distB="0" distL="0" distR="0" simplePos="0" relativeHeight="487411712" behindDoc="1" locked="0" layoutInCell="1" allowOverlap="1" wp14:anchorId="546771C5" wp14:editId="1F84819D">
            <wp:simplePos x="0" y="0"/>
            <wp:positionH relativeFrom="page">
              <wp:posOffset>676275</wp:posOffset>
            </wp:positionH>
            <wp:positionV relativeFrom="paragraph">
              <wp:posOffset>219322</wp:posOffset>
            </wp:positionV>
            <wp:extent cx="95250" cy="9525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6" cstate="print"/>
                    <a:stretch>
                      <a:fillRect/>
                    </a:stretch>
                  </pic:blipFill>
                  <pic:spPr>
                    <a:xfrm>
                      <a:off x="0" y="0"/>
                      <a:ext cx="95250" cy="95250"/>
                    </a:xfrm>
                    <a:prstGeom prst="rect">
                      <a:avLst/>
                    </a:prstGeom>
                  </pic:spPr>
                </pic:pic>
              </a:graphicData>
            </a:graphic>
          </wp:anchor>
        </w:drawing>
      </w:r>
      <w:r>
        <w:rPr>
          <w:noProof/>
        </w:rPr>
        <w:drawing>
          <wp:anchor distT="0" distB="0" distL="0" distR="0" simplePos="0" relativeHeight="487412224" behindDoc="1" locked="0" layoutInCell="1" allowOverlap="1" wp14:anchorId="396D1EDB" wp14:editId="2A458197">
            <wp:simplePos x="0" y="0"/>
            <wp:positionH relativeFrom="page">
              <wp:posOffset>676275</wp:posOffset>
            </wp:positionH>
            <wp:positionV relativeFrom="paragraph">
              <wp:posOffset>422522</wp:posOffset>
            </wp:positionV>
            <wp:extent cx="95250" cy="95250"/>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6" cstate="print"/>
                    <a:stretch>
                      <a:fillRect/>
                    </a:stretch>
                  </pic:blipFill>
                  <pic:spPr>
                    <a:xfrm>
                      <a:off x="0" y="0"/>
                      <a:ext cx="95250" cy="95250"/>
                    </a:xfrm>
                    <a:prstGeom prst="rect">
                      <a:avLst/>
                    </a:prstGeom>
                  </pic:spPr>
                </pic:pic>
              </a:graphicData>
            </a:graphic>
          </wp:anchor>
        </w:drawing>
      </w:r>
      <w:r>
        <w:t>Certaines de ces informations ont un caractère facultatif : Nom d'usage de l'élève et de ses responsables légaux ; Adresse des responsables de l'élève ;</w:t>
      </w:r>
    </w:p>
    <w:p w14:paraId="7CCB3BBF" w14:textId="77777777" w:rsidR="000917C8" w:rsidRDefault="00E653EE">
      <w:pPr>
        <w:pStyle w:val="Corpsdetexte"/>
        <w:spacing w:before="11"/>
        <w:ind w:left="705"/>
      </w:pPr>
      <w:r>
        <w:rPr>
          <w:noProof/>
        </w:rPr>
        <w:drawing>
          <wp:anchor distT="0" distB="0" distL="0" distR="0" simplePos="0" relativeHeight="15747584" behindDoc="0" locked="0" layoutInCell="1" allowOverlap="1" wp14:anchorId="47894304" wp14:editId="77DCBD07">
            <wp:simplePos x="0" y="0"/>
            <wp:positionH relativeFrom="page">
              <wp:posOffset>676275</wp:posOffset>
            </wp:positionH>
            <wp:positionV relativeFrom="paragraph">
              <wp:posOffset>42157</wp:posOffset>
            </wp:positionV>
            <wp:extent cx="95250" cy="9525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6" cstate="print"/>
                    <a:stretch>
                      <a:fillRect/>
                    </a:stretch>
                  </pic:blipFill>
                  <pic:spPr>
                    <a:xfrm>
                      <a:off x="0" y="0"/>
                      <a:ext cx="95250" cy="95250"/>
                    </a:xfrm>
                    <a:prstGeom prst="rect">
                      <a:avLst/>
                    </a:prstGeom>
                  </pic:spPr>
                </pic:pic>
              </a:graphicData>
            </a:graphic>
          </wp:anchor>
        </w:drawing>
      </w:r>
      <w:r>
        <w:t>Téléphone et courriel des responsables de l'élève ;</w:t>
      </w:r>
    </w:p>
    <w:p w14:paraId="1BBFFD95" w14:textId="77777777" w:rsidR="000917C8" w:rsidRDefault="00E653EE">
      <w:pPr>
        <w:pStyle w:val="Corpsdetexte"/>
        <w:spacing w:before="67" w:line="302" w:lineRule="auto"/>
        <w:ind w:left="445" w:right="163" w:firstLine="260"/>
      </w:pPr>
      <w:r>
        <w:rPr>
          <w:noProof/>
        </w:rPr>
        <w:drawing>
          <wp:anchor distT="0" distB="0" distL="0" distR="0" simplePos="0" relativeHeight="487413248" behindDoc="1" locked="0" layoutInCell="1" allowOverlap="1" wp14:anchorId="6A4CA7CE" wp14:editId="19CE8A31">
            <wp:simplePos x="0" y="0"/>
            <wp:positionH relativeFrom="page">
              <wp:posOffset>676275</wp:posOffset>
            </wp:positionH>
            <wp:positionV relativeFrom="paragraph">
              <wp:posOffset>77717</wp:posOffset>
            </wp:positionV>
            <wp:extent cx="95250" cy="9525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6" cstate="print"/>
                    <a:stretch>
                      <a:fillRect/>
                    </a:stretch>
                  </pic:blipFill>
                  <pic:spPr>
                    <a:xfrm>
                      <a:off x="0" y="0"/>
                      <a:ext cx="95250" cy="95250"/>
                    </a:xfrm>
                    <a:prstGeom prst="rect">
                      <a:avLst/>
                    </a:prstGeom>
                  </pic:spPr>
                </pic:pic>
              </a:graphicData>
            </a:graphic>
          </wp:anchor>
        </w:drawing>
      </w:r>
      <w:r>
        <w:t>Coordonnées des personnes à appeler en cas d'urge</w:t>
      </w:r>
      <w:r>
        <w:t>nce ou autorisées à venir chercher l'enfant à la sortie de l'école ;</w:t>
      </w:r>
    </w:p>
    <w:p w14:paraId="2F7005E3" w14:textId="77777777" w:rsidR="000917C8" w:rsidRDefault="00E653EE">
      <w:pPr>
        <w:pStyle w:val="Corpsdetexte"/>
        <w:spacing w:before="3"/>
        <w:ind w:left="705"/>
      </w:pPr>
      <w:r>
        <w:rPr>
          <w:noProof/>
        </w:rPr>
        <w:drawing>
          <wp:anchor distT="0" distB="0" distL="0" distR="0" simplePos="0" relativeHeight="15748608" behindDoc="0" locked="0" layoutInCell="1" allowOverlap="1" wp14:anchorId="2398330C" wp14:editId="20EB2482">
            <wp:simplePos x="0" y="0"/>
            <wp:positionH relativeFrom="page">
              <wp:posOffset>676275</wp:posOffset>
            </wp:positionH>
            <wp:positionV relativeFrom="paragraph">
              <wp:posOffset>37077</wp:posOffset>
            </wp:positionV>
            <wp:extent cx="95250" cy="9525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6" cstate="print"/>
                    <a:stretch>
                      <a:fillRect/>
                    </a:stretch>
                  </pic:blipFill>
                  <pic:spPr>
                    <a:xfrm>
                      <a:off x="0" y="0"/>
                      <a:ext cx="95250" cy="95250"/>
                    </a:xfrm>
                    <a:prstGeom prst="rect">
                      <a:avLst/>
                    </a:prstGeom>
                  </pic:spPr>
                </pic:pic>
              </a:graphicData>
            </a:graphic>
          </wp:anchor>
        </w:drawing>
      </w:r>
      <w:r>
        <w:t>Informations sur les services périscolaires ;</w:t>
      </w:r>
    </w:p>
    <w:p w14:paraId="779E9740" w14:textId="77777777" w:rsidR="000917C8" w:rsidRDefault="00E653EE">
      <w:pPr>
        <w:pStyle w:val="Corpsdetexte"/>
        <w:spacing w:before="67"/>
        <w:ind w:left="705"/>
      </w:pPr>
      <w:r>
        <w:rPr>
          <w:noProof/>
        </w:rPr>
        <w:drawing>
          <wp:anchor distT="0" distB="0" distL="0" distR="0" simplePos="0" relativeHeight="15749120" behindDoc="0" locked="0" layoutInCell="1" allowOverlap="1" wp14:anchorId="77E45E33" wp14:editId="0EFEB59A">
            <wp:simplePos x="0" y="0"/>
            <wp:positionH relativeFrom="page">
              <wp:posOffset>676275</wp:posOffset>
            </wp:positionH>
            <wp:positionV relativeFrom="paragraph">
              <wp:posOffset>77717</wp:posOffset>
            </wp:positionV>
            <wp:extent cx="95250" cy="9525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6" cstate="print"/>
                    <a:stretch>
                      <a:fillRect/>
                    </a:stretch>
                  </pic:blipFill>
                  <pic:spPr>
                    <a:xfrm>
                      <a:off x="0" y="0"/>
                      <a:ext cx="95250" cy="95250"/>
                    </a:xfrm>
                    <a:prstGeom prst="rect">
                      <a:avLst/>
                    </a:prstGeom>
                  </pic:spPr>
                </pic:pic>
              </a:graphicData>
            </a:graphic>
          </wp:anchor>
        </w:drawing>
      </w:r>
      <w:r>
        <w:t>Assurance responsabilité civile et individuelle accident ;</w:t>
      </w:r>
    </w:p>
    <w:p w14:paraId="1A1D5E86" w14:textId="77777777" w:rsidR="000917C8" w:rsidRDefault="00E653EE">
      <w:pPr>
        <w:pStyle w:val="Corpsdetexte"/>
        <w:spacing w:before="67" w:line="302" w:lineRule="auto"/>
        <w:ind w:left="445" w:firstLine="260"/>
      </w:pPr>
      <w:r>
        <w:rPr>
          <w:noProof/>
        </w:rPr>
        <w:drawing>
          <wp:anchor distT="0" distB="0" distL="0" distR="0" simplePos="0" relativeHeight="487414784" behindDoc="1" locked="0" layoutInCell="1" allowOverlap="1" wp14:anchorId="5C899E26" wp14:editId="26850367">
            <wp:simplePos x="0" y="0"/>
            <wp:positionH relativeFrom="page">
              <wp:posOffset>676275</wp:posOffset>
            </wp:positionH>
            <wp:positionV relativeFrom="paragraph">
              <wp:posOffset>77717</wp:posOffset>
            </wp:positionV>
            <wp:extent cx="95250" cy="9525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6" cstate="print"/>
                    <a:stretch>
                      <a:fillRect/>
                    </a:stretch>
                  </pic:blipFill>
                  <pic:spPr>
                    <a:xfrm>
                      <a:off x="0" y="0"/>
                      <a:ext cx="95250" cy="95250"/>
                    </a:xfrm>
                    <a:prstGeom prst="rect">
                      <a:avLst/>
                    </a:prstGeom>
                  </pic:spPr>
                </pic:pic>
              </a:graphicData>
            </a:graphic>
          </wp:anchor>
        </w:drawing>
      </w:r>
      <w:r>
        <w:t>Autorisation des responsables (pour communication des adresses aux associations</w:t>
      </w:r>
      <w:r>
        <w:t xml:space="preserve"> de parents d'élèves et pour photographie).</w:t>
      </w:r>
    </w:p>
    <w:p w14:paraId="73C00049" w14:textId="77777777" w:rsidR="000917C8" w:rsidRDefault="000917C8">
      <w:pPr>
        <w:pStyle w:val="Corpsdetexte"/>
        <w:spacing w:before="10"/>
        <w:ind w:left="0"/>
      </w:pPr>
    </w:p>
    <w:p w14:paraId="27D7E6E8" w14:textId="77777777" w:rsidR="000917C8" w:rsidRDefault="00E653EE">
      <w:pPr>
        <w:pStyle w:val="Corpsdetexte"/>
        <w:spacing w:before="0" w:line="249" w:lineRule="auto"/>
        <w:ind w:left="145" w:right="115"/>
        <w:jc w:val="both"/>
      </w:pPr>
      <w:r>
        <w:t>Les droits d'accès et de rectification des parents ou des responsables légaux des élèves à l'égard du traitement de données à caractère personnel, prévus par les articles 39 et 40 de la loi n° 78-17 du 6 janvier</w:t>
      </w:r>
      <w:r>
        <w:t xml:space="preserve"> 1978 modifiée, s'exercent soit sur place, soit par voie postale, soit par voie électronique auprès du directeur d'école, de l'inspecteur de l'éducation nationale de la circonscription ou du directeur académique des services de l'éducation nationale.</w:t>
      </w:r>
    </w:p>
    <w:p w14:paraId="20C22BD3" w14:textId="77777777" w:rsidR="000917C8" w:rsidRDefault="000917C8">
      <w:pPr>
        <w:pStyle w:val="Corpsdetexte"/>
        <w:spacing w:before="0"/>
        <w:ind w:left="0"/>
        <w:rPr>
          <w:sz w:val="24"/>
        </w:rPr>
      </w:pPr>
    </w:p>
    <w:p w14:paraId="5417F373" w14:textId="77777777" w:rsidR="000917C8" w:rsidRDefault="000917C8">
      <w:pPr>
        <w:pStyle w:val="Corpsdetexte"/>
        <w:spacing w:before="0"/>
        <w:ind w:left="0"/>
        <w:rPr>
          <w:sz w:val="24"/>
        </w:rPr>
      </w:pPr>
    </w:p>
    <w:p w14:paraId="35E36CA7" w14:textId="77777777" w:rsidR="000917C8" w:rsidRDefault="000917C8">
      <w:pPr>
        <w:pStyle w:val="Corpsdetexte"/>
        <w:spacing w:before="10"/>
        <w:ind w:left="0"/>
        <w:rPr>
          <w:sz w:val="29"/>
        </w:rPr>
      </w:pPr>
    </w:p>
    <w:p w14:paraId="70CC0F64" w14:textId="77777777" w:rsidR="000917C8" w:rsidRDefault="00E653EE">
      <w:pPr>
        <w:pStyle w:val="Titre2"/>
        <w:spacing w:before="0"/>
        <w:ind w:left="145"/>
      </w:pPr>
      <w:r>
        <w:t>Po</w:t>
      </w:r>
      <w:r>
        <w:t>ur le recteur et par délégation,</w:t>
      </w:r>
    </w:p>
    <w:p w14:paraId="566D6686" w14:textId="21B89305" w:rsidR="000917C8" w:rsidRDefault="00E653EE" w:rsidP="0099425A">
      <w:pPr>
        <w:spacing w:before="34"/>
        <w:ind w:left="145"/>
        <w:rPr>
          <w:b/>
          <w:sz w:val="17"/>
        </w:rPr>
      </w:pPr>
      <w:r>
        <w:rPr>
          <w:b/>
        </w:rPr>
        <w:t xml:space="preserve">le directeur académique des services de l'éducation nationale du département </w:t>
      </w:r>
      <w:r w:rsidR="0099425A">
        <w:rPr>
          <w:b/>
        </w:rPr>
        <w:t>du/de la ___________________</w:t>
      </w:r>
    </w:p>
    <w:sectPr w:rsidR="000917C8">
      <w:footerReference w:type="default" r:id="rId7"/>
      <w:pgSz w:w="11900" w:h="16840"/>
      <w:pgMar w:top="160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D82B" w14:textId="77777777" w:rsidR="00E653EE" w:rsidRDefault="00E653EE">
      <w:r>
        <w:separator/>
      </w:r>
    </w:p>
  </w:endnote>
  <w:endnote w:type="continuationSeparator" w:id="0">
    <w:p w14:paraId="011E9AD9" w14:textId="77777777" w:rsidR="00E653EE" w:rsidRDefault="00E6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7AB" w14:textId="77777777" w:rsidR="000917C8" w:rsidRDefault="000917C8">
    <w:pPr>
      <w:pStyle w:val="Corpsdetexte"/>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CCF0" w14:textId="77777777" w:rsidR="00E653EE" w:rsidRDefault="00E653EE">
      <w:r>
        <w:separator/>
      </w:r>
    </w:p>
  </w:footnote>
  <w:footnote w:type="continuationSeparator" w:id="0">
    <w:p w14:paraId="6D89A541" w14:textId="77777777" w:rsidR="00E653EE" w:rsidRDefault="00E65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917C8"/>
    <w:rsid w:val="000917C8"/>
    <w:rsid w:val="0099425A"/>
    <w:rsid w:val="00E65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7B4DC4"/>
  <w15:docId w15:val="{61177A9A-5E1E-4F48-BCC9-D7E7F32C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Liberation Serif" w:hAnsi="Liberation Serif" w:cs="Liberation Serif"/>
      <w:lang w:val="fr-FR"/>
    </w:rPr>
  </w:style>
  <w:style w:type="paragraph" w:styleId="Titre1">
    <w:name w:val="heading 1"/>
    <w:basedOn w:val="Normal"/>
    <w:uiPriority w:val="9"/>
    <w:qFormat/>
    <w:pPr>
      <w:spacing w:before="74"/>
      <w:ind w:left="2066" w:right="2066"/>
      <w:jc w:val="center"/>
      <w:outlineLvl w:val="0"/>
    </w:pPr>
    <w:rPr>
      <w:b/>
      <w:bCs/>
      <w:sz w:val="26"/>
      <w:szCs w:val="26"/>
    </w:rPr>
  </w:style>
  <w:style w:type="paragraph" w:styleId="Titre2">
    <w:name w:val="heading 2"/>
    <w:basedOn w:val="Normal"/>
    <w:uiPriority w:val="9"/>
    <w:unhideWhenUsed/>
    <w:qFormat/>
    <w:pPr>
      <w:spacing w:before="78"/>
      <w:ind w:left="1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7"/>
      <w:ind w:left="160"/>
    </w:p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individuelle</dc:title>
  <dc:creator>application Base Élèves 1er Degré</dc:creator>
  <cp:lastModifiedBy>Thomas CHAMBON</cp:lastModifiedBy>
  <cp:revision>2</cp:revision>
  <dcterms:created xsi:type="dcterms:W3CDTF">2022-06-15T11:28:00Z</dcterms:created>
  <dcterms:modified xsi:type="dcterms:W3CDTF">2022-06-15T11:30:00Z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application Base Élèves 1er Degré</vt:lpwstr>
  </property>
  <property fmtid="{D5CDD505-2E9C-101B-9397-08002B2CF9AE}" pid="4" name="LastSaved">
    <vt:filetime>2022-06-15T00:00:00Z</vt:filetime>
  </property>
</Properties>
</file>